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様式第１号（第４条関係）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あきる野市長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申込者　事業所等の名称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代表者名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所在地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電話番号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あきる野市クーリングシェルター指定申込書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あきる野市クーリングシェルターの指定について、あきる野市クーリングシェルター指定事業実施要領第４条の規定により、関係書類を添えて下記のとおり申込をします。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事業所等の名称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所在地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３　連絡先（電話番号）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４　対象施設の管理責任者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（１）所属部課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（２）役職名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（３）氏名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５　担当者氏名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添付書類</w:t>
      </w:r>
    </w:p>
    <w:p>
      <w:pPr>
        <w:pStyle w:val="0"/>
        <w:ind w:left="0" w:leftChars="0" w:firstLine="450" w:firstLineChars="200"/>
        <w:rPr>
          <w:rFonts w:hint="eastAsia"/>
        </w:rPr>
      </w:pPr>
      <w:r>
        <w:rPr>
          <w:rFonts w:hint="eastAsia"/>
        </w:rPr>
        <w:t>別紙１　申込に係る確認書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別紙２　見取り図</w:t>
      </w:r>
    </w:p>
    <w:p>
      <w:pPr>
        <w:pStyle w:val="0"/>
        <w:ind w:leftChars="0" w:firstLineChars="0"/>
        <w:jc w:val="left"/>
        <w:rPr>
          <w:rFonts w:hint="default"/>
        </w:rPr>
      </w:pPr>
    </w:p>
    <w:sectPr>
      <w:pgSz w:w="11906" w:h="16838"/>
      <w:pgMar w:top="1417" w:right="1417" w:bottom="1417" w:left="1417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646</TotalTime>
  <Pages>1</Pages>
  <Words>0</Words>
  <Characters>221</Characters>
  <Application>JUST Note</Application>
  <Lines>34</Lines>
  <Paragraphs>21</Paragraphs>
  <Company>東京都あきる野市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岸</cp:lastModifiedBy>
  <cp:lastPrinted>2024-03-31T11:36:07Z</cp:lastPrinted>
  <dcterms:created xsi:type="dcterms:W3CDTF">2014-01-16T08:14:00Z</dcterms:created>
  <dcterms:modified xsi:type="dcterms:W3CDTF">2024-03-31T11:35:53Z</dcterms:modified>
  <cp:revision>34</cp:revision>
</cp:coreProperties>
</file>