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（改善状況報告）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あきる野市長　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color w:val="auto"/>
          <w:u w:val="single" w:color="auto"/>
        </w:rPr>
        <w:t>事業者名</w:t>
      </w:r>
      <w:bookmarkStart w:id="0" w:name="_GoBack"/>
      <w:bookmarkEnd w:id="0"/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u w:val="single" w:color="auto"/>
          <w:fitText w:val="840" w:id="1"/>
        </w:rPr>
        <w:t>所在</w:t>
      </w:r>
      <w:r>
        <w:rPr>
          <w:rFonts w:hint="eastAsia"/>
          <w:spacing w:val="1"/>
          <w:u w:val="single" w:color="auto"/>
          <w:fitText w:val="840" w:id="1"/>
        </w:rPr>
        <w:t>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u w:val="single" w:color="auto"/>
          <w:fitText w:val="840" w:id="2"/>
        </w:rPr>
        <w:t>代表</w:t>
      </w:r>
      <w:r>
        <w:rPr>
          <w:rFonts w:hint="eastAsia"/>
          <w:spacing w:val="1"/>
          <w:u w:val="single" w:color="auto"/>
          <w:fitText w:val="840" w:id="2"/>
        </w:rPr>
        <w:t>者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改善状況報告について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　あ健福発第　　　号により通知のあった改善に要する事項について、別紙のとおり報告します。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改善状況報告書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指導対象　　　　　　　　　　　　　</w:t>
      </w: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3"/>
        </w:rPr>
        <w:t>指導</w:t>
      </w:r>
      <w:r>
        <w:rPr>
          <w:rFonts w:hint="eastAsia"/>
          <w:spacing w:val="1"/>
          <w:kern w:val="0"/>
          <w:u w:val="single" w:color="auto"/>
          <w:fitText w:val="840" w:id="3"/>
        </w:rPr>
        <w:t>日</w:t>
      </w:r>
      <w:r>
        <w:rPr>
          <w:rFonts w:hint="eastAsia"/>
          <w:kern w:val="0"/>
          <w:u w:val="single" w:color="auto"/>
        </w:rPr>
        <w:t>　令和　　年　　月　　日　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69"/>
        <w:gridCol w:w="4819"/>
        <w:gridCol w:w="1648"/>
      </w:tblGrid>
      <w:tr>
        <w:trPr/>
        <w:tc>
          <w:tcPr>
            <w:tcW w:w="33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（改善を要する事項）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事項別改善状況又は方策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改善の時期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（期　限）</w:t>
            </w:r>
          </w:p>
        </w:tc>
      </w:tr>
      <w:tr>
        <w:trPr>
          <w:trHeight w:val="11004" w:hRule="atLeast"/>
        </w:trPr>
        <w:tc>
          <w:tcPr>
            <w:tcW w:w="3369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【根拠】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481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【記載上の注意】</w:t>
      </w:r>
    </w:p>
    <w:p>
      <w:pPr>
        <w:pStyle w:val="0"/>
        <w:rPr>
          <w:rFonts w:hint="default"/>
        </w:rPr>
      </w:pPr>
      <w:r>
        <w:rPr>
          <w:rFonts w:hint="eastAsia"/>
        </w:rPr>
        <w:t>・改善を要する事項・・・実地指導結果通知書の「改善を要する事項」を転記すること。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・改善状況又は方策・・・</w:t>
      </w:r>
      <w:r>
        <w:rPr>
          <w:rFonts w:hint="eastAsia"/>
        </w:rPr>
        <w:tab/>
      </w:r>
      <w:r>
        <w:rPr>
          <w:rFonts w:hint="eastAsia"/>
        </w:rPr>
        <w:t>改善状況又は方策について、具体的に記載すること。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・改善時期（期間）・・・</w:t>
      </w:r>
      <w:r>
        <w:rPr>
          <w:rFonts w:hint="eastAsia"/>
        </w:rPr>
        <w:tab/>
      </w:r>
      <w:r>
        <w:rPr>
          <w:rFonts w:hint="eastAsia"/>
        </w:rPr>
        <w:t>「○月○日以降改善済」または「改善中」「○月○日までに改善する予定」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等、記載すること。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1729</TotalTime>
  <Pages>2</Pages>
  <Words>0</Words>
  <Characters>282</Characters>
  <Application>JUST Note</Application>
  <Lines>65</Lines>
  <Paragraphs>23</Paragraphs>
  <Company>総務課電算係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起　案　用　紙</dc:title>
  <dc:creator>DENSAN</dc:creator>
  <cp:lastModifiedBy>繁内　遼太</cp:lastModifiedBy>
  <cp:lastPrinted>2019-12-23T06:00:56Z</cp:lastPrinted>
  <dcterms:created xsi:type="dcterms:W3CDTF">2018-02-28T09:50:00Z</dcterms:created>
  <dcterms:modified xsi:type="dcterms:W3CDTF">2023-05-08T06:10:59Z</dcterms:modified>
  <cp:revision>25</cp:revision>
</cp:coreProperties>
</file>